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B5" w:rsidRPr="00211CB5" w:rsidRDefault="00211CB5" w:rsidP="00211CB5">
      <w:pPr>
        <w:rPr>
          <w:rFonts w:ascii="Times New Roman" w:hAnsi="Times New Roman"/>
          <w:sz w:val="24"/>
          <w:szCs w:val="24"/>
        </w:rPr>
      </w:pPr>
      <w:r w:rsidRPr="00211CB5">
        <w:rPr>
          <w:rFonts w:ascii="Times New Roman" w:hAnsi="Times New Roman"/>
          <w:b/>
          <w:bCs/>
          <w:sz w:val="24"/>
          <w:szCs w:val="24"/>
        </w:rPr>
        <w:t>CUDZE CHWALICIE, A SWEGO NIE ZNACIE, CZYLI CO WARTO ZWIEDZIĆ W OBRĘBIE MOJEGO MIEJSCA ZAMIESZKANIA</w:t>
      </w:r>
      <w:r w:rsidRPr="00211CB5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opracował mgr</w:t>
      </w:r>
      <w:r w:rsidRPr="00211CB5">
        <w:rPr>
          <w:rFonts w:ascii="Times New Roman" w:hAnsi="Times New Roman"/>
          <w:sz w:val="24"/>
          <w:szCs w:val="24"/>
        </w:rPr>
        <w:t xml:space="preserve"> M. Agarko</w:t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CB5">
        <w:rPr>
          <w:rFonts w:ascii="Times New Roman" w:hAnsi="Times New Roman"/>
          <w:i/>
          <w:sz w:val="24"/>
          <w:szCs w:val="24"/>
        </w:rPr>
        <w:t>Województwo łódzkie, w którym znajduje się nasz Ośrodek (MOS w Nowej Wsi) ma wiele atrakcji turystycznych, które warto zwiedzić. Można przyjrzeć się wielu wspaniałym zabytkom architektury, np. zamkom i pałacom, które stoją do dziś na ziemi łódzkiej.</w:t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11CB5">
        <w:rPr>
          <w:rFonts w:ascii="Times New Roman" w:hAnsi="Times New Roman"/>
          <w:i/>
          <w:sz w:val="24"/>
          <w:szCs w:val="24"/>
        </w:rPr>
        <w:tab/>
        <w:t xml:space="preserve">Zwiedzanie nasze można rozpocząć od </w:t>
      </w:r>
      <w:r w:rsidRPr="00211CB5">
        <w:rPr>
          <w:rFonts w:ascii="Times New Roman" w:hAnsi="Times New Roman"/>
          <w:b/>
          <w:bCs/>
          <w:i/>
          <w:sz w:val="24"/>
          <w:szCs w:val="24"/>
        </w:rPr>
        <w:t>zespołu pałacowo – parkowego w Nieborowie.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211CB5">
        <w:rPr>
          <w:rFonts w:ascii="Times New Roman" w:hAnsi="Times New Roman"/>
          <w:i/>
          <w:sz w:val="24"/>
          <w:szCs w:val="24"/>
        </w:rPr>
        <w:t>Na przestrzeni wieków posiadłość ta była w rękach znakomitych rodów m.in. Radziejowskich, Lubomirskich i Ogińskich. W 1774 roku stała się własnością Michała Hieronima Radziwiłła, magnata, znanego konesera sztuki i bibliofila. Obecnie pałac jest siedzibą oddziału Muzeum Narodowego. W skład muzeum wchodzi zarówno kompleks pałacowy, otaczający go ogród w stylu francuskim jak i leżący w pobliżu park romantyczno - sentymentalny w Arkadii, z którym łączy Nieborów siedmiokilometrowa aleja lipowa.</w:t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1CB5" w:rsidRPr="00211CB5" w:rsidRDefault="009676A2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56275" cy="3990340"/>
            <wp:effectExtent l="19050" t="0" r="0" b="0"/>
            <wp:docPr id="1" name="Obraz 1" descr="Plik:Polska Nieborów 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lik:Polska Nieborów 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99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211CB5" w:rsidRP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11CB5">
        <w:rPr>
          <w:rFonts w:ascii="Times New Roman" w:hAnsi="Times New Roman"/>
          <w:i/>
          <w:sz w:val="24"/>
          <w:szCs w:val="24"/>
        </w:rPr>
        <w:t xml:space="preserve">Podobną budowlą do pałacu w Nieborowie jest </w:t>
      </w:r>
      <w:r w:rsidRPr="00211CB5">
        <w:rPr>
          <w:rFonts w:ascii="Times New Roman" w:hAnsi="Times New Roman"/>
          <w:b/>
          <w:bCs/>
          <w:i/>
          <w:sz w:val="24"/>
          <w:szCs w:val="24"/>
        </w:rPr>
        <w:t>pałac biskupów kujawskich w Wolborzu</w:t>
      </w:r>
      <w:r w:rsidRPr="00211CB5">
        <w:rPr>
          <w:rFonts w:ascii="Times New Roman" w:hAnsi="Times New Roman"/>
          <w:i/>
          <w:sz w:val="24"/>
          <w:szCs w:val="24"/>
        </w:rPr>
        <w:t>. Otacza go barokowy park zbudowany w latach 1768 - 73 przez biskupa Antoniego Ostrowskiego według projektu Franciszka Placidiego z przeznaczeniem na letnią rezydencję biskupią. Na zespół ten składa się dwukondygnacyjny pałac, dwie oficyny, pomieszczenia gospodarcze i kordegarda, a także dziedziniec paradny i park pałacowy. Oprócz szkoły rolniczej, podobnie jak w Poddębicach mieści się tu izba muzealna, przechowująca pamiątki historyczne z dziejów Wolborza.</w:t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 w:rsidR="009676A2">
        <w:rPr>
          <w:noProof/>
          <w:lang w:eastAsia="pl-PL"/>
        </w:rPr>
        <w:drawing>
          <wp:inline distT="0" distB="0" distL="0" distR="0">
            <wp:extent cx="5756275" cy="3241675"/>
            <wp:effectExtent l="19050" t="0" r="0" b="0"/>
            <wp:docPr id="2" name="Obraz 4" descr="Wolbórz - pał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Wolbórz - pał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11CB5">
        <w:rPr>
          <w:rFonts w:ascii="Times New Roman" w:hAnsi="Times New Roman"/>
          <w:i/>
          <w:sz w:val="24"/>
          <w:szCs w:val="24"/>
        </w:rPr>
        <w:t xml:space="preserve">Kolejna budowla godna uwagi to </w:t>
      </w:r>
      <w:r w:rsidRPr="00211CB5">
        <w:rPr>
          <w:rFonts w:ascii="Times New Roman" w:hAnsi="Times New Roman"/>
          <w:b/>
          <w:bCs/>
          <w:i/>
          <w:sz w:val="24"/>
          <w:szCs w:val="24"/>
        </w:rPr>
        <w:t>pałac Grudzińskich w Poddębicach</w:t>
      </w:r>
      <w:r w:rsidRPr="00211CB5">
        <w:rPr>
          <w:rFonts w:ascii="Times New Roman" w:hAnsi="Times New Roman"/>
          <w:i/>
          <w:sz w:val="24"/>
          <w:szCs w:val="24"/>
        </w:rPr>
        <w:t>. Wznoszenie tej późnorenesansowej budowli rozpoczął w 1610 r. dziedzic Poddębic, wojewoda rawski Zygmunt Grudziński. Ostateczny kształt pałac uzyskał w XIX wieku po przebudowie wykonanej przez Napoleona Zakrzewskiego. Od strony południowo - wschodniej znajduje się pięciokondygnacyjna wieża wysoka na 17 m, zwieńczona renesansowym hełmem. Z drugiej strony loggii znajduje się kaplica mieszcząca Izbę Regionalną z eksponatami pochodzącymi z wykopalisk oraz pamiątkami dotyczącymi historii Poddębic i okolic.</w:t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1CB5" w:rsidRP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211CB5" w:rsidRDefault="009676A2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3241675"/>
            <wp:effectExtent l="19050" t="0" r="0" b="0"/>
            <wp:docPr id="3" name="Obraz 7" descr="http://www.zamkilodzkie.pl/grafika/obrazy/poddebice/poddebic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zamkilodzkie.pl/grafika/obrazy/poddebice/poddebice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B5" w:rsidRP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Pr="00211CB5">
        <w:rPr>
          <w:rFonts w:ascii="Times New Roman" w:hAnsi="Times New Roman"/>
          <w:i/>
          <w:sz w:val="24"/>
          <w:szCs w:val="24"/>
        </w:rPr>
        <w:t xml:space="preserve">Godny uwagi jest również </w:t>
      </w:r>
      <w:r w:rsidRPr="00211CB5">
        <w:rPr>
          <w:rFonts w:ascii="Times New Roman" w:hAnsi="Times New Roman"/>
          <w:b/>
          <w:bCs/>
          <w:i/>
          <w:sz w:val="24"/>
          <w:szCs w:val="24"/>
        </w:rPr>
        <w:t xml:space="preserve">zespół pałacowo – parkowy w Walewicach. </w:t>
      </w:r>
      <w:r w:rsidRPr="00211CB5">
        <w:rPr>
          <w:rFonts w:ascii="Times New Roman" w:hAnsi="Times New Roman"/>
          <w:i/>
          <w:sz w:val="24"/>
          <w:szCs w:val="24"/>
        </w:rPr>
        <w:t>Klasycystyczna rezydencja magnacka wzniesiona została w 1783 roku dla szambelana Anastazego Walewskiego - według legendy miejsce tajemnych spotkań miłosnych - hrabiny Marii Walewskiej i cesarza Francji Napoleona. Po rozpoczętej w 1997 roku gruntownej przebudowie pałac odzyskał swój dawny wygląd, a obecnie jest także użytkowany jako pomieszczenia biurowe dla znanej i cenionej wśród hodowców stadniny koni oraz jako obiekt hotelarski.</w:t>
      </w:r>
      <w:r w:rsidRPr="00211CB5">
        <w:t xml:space="preserve"> </w:t>
      </w:r>
      <w:r w:rsidR="009676A2">
        <w:rPr>
          <w:noProof/>
          <w:lang w:eastAsia="pl-PL"/>
        </w:rPr>
        <w:drawing>
          <wp:inline distT="0" distB="0" distL="0" distR="0">
            <wp:extent cx="5715000" cy="2473325"/>
            <wp:effectExtent l="19050" t="0" r="0" b="0"/>
            <wp:docPr id="4" name="Obraz 10" descr="http://www.zamkilodzkie.pl/grafika/obrazy/walewice/walewi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://www.zamkilodzkie.pl/grafika/obrazy/walewice/walewic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B5" w:rsidRDefault="00211CB5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211CB5">
        <w:rPr>
          <w:rFonts w:ascii="Times New Roman" w:hAnsi="Times New Roman"/>
          <w:i/>
          <w:sz w:val="24"/>
          <w:szCs w:val="24"/>
        </w:rPr>
        <w:t xml:space="preserve">Zwiedzanie nasze możemy zakończyć w </w:t>
      </w:r>
      <w:r w:rsidRPr="00211CB5">
        <w:rPr>
          <w:rFonts w:ascii="Times New Roman" w:hAnsi="Times New Roman"/>
          <w:b/>
          <w:bCs/>
          <w:i/>
          <w:sz w:val="24"/>
          <w:szCs w:val="24"/>
        </w:rPr>
        <w:t>Białaczowie, gdzie znajduje się otoczony pięknym parkiem Pałac Małachowskich</w:t>
      </w:r>
      <w:r w:rsidRPr="00211CB5">
        <w:rPr>
          <w:rFonts w:ascii="Times New Roman" w:hAnsi="Times New Roman"/>
          <w:i/>
          <w:sz w:val="24"/>
          <w:szCs w:val="24"/>
        </w:rPr>
        <w:t>. Wzniesiony został w latach 1797 - 1800 według projektu Jakuba Kubickiego dla marszałka Sejmu Wielkiego i jednego z twórców Konstytucji III Maja Stanisława Małachowskiego. Pałac składa się z korpusu głównego, ćwierćkolistych galerii, oficyny i dwóch pawilonów. Otoczony jest obszernym parkiem, w którym znajduje się neogotycka oranżeria i romantyczne ruiny.</w:t>
      </w:r>
    </w:p>
    <w:p w:rsidR="00334536" w:rsidRPr="00211CB5" w:rsidRDefault="009676A2" w:rsidP="00211CB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15000" cy="2202815"/>
            <wp:effectExtent l="19050" t="0" r="0" b="0"/>
            <wp:docPr id="5" name="Obraz 13" descr="http://i.nocowanie.pl/d0/73/71-naleczow-palacmalachowsk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http://i.nocowanie.pl/d0/73/71-naleczow-palacmalachowski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CB5" w:rsidRPr="00211CB5" w:rsidRDefault="00211CB5" w:rsidP="00211CB5">
      <w:pPr>
        <w:jc w:val="both"/>
        <w:rPr>
          <w:rFonts w:ascii="Times New Roman" w:hAnsi="Times New Roman"/>
          <w:i/>
          <w:sz w:val="24"/>
          <w:szCs w:val="24"/>
        </w:rPr>
      </w:pPr>
      <w:r w:rsidRPr="00211CB5">
        <w:rPr>
          <w:rFonts w:ascii="Times New Roman" w:hAnsi="Times New Roman"/>
          <w:i/>
          <w:sz w:val="24"/>
          <w:szCs w:val="24"/>
        </w:rPr>
        <w:tab/>
        <w:t>Pałace, które opisałem naprawdę są godne obejrzenia (polecam, gdyż zwiedziłem większość z nich). Niemożliwością jest przyjrzeć się im dokładnie jednego dnia, ale można zaplanować kilka jednodniowych wycieczek organizując sobie tym samym wolny czas w nadchodzące wakacje.</w:t>
      </w:r>
    </w:p>
    <w:p w:rsidR="00211CB5" w:rsidRPr="00211CB5" w:rsidRDefault="00211CB5" w:rsidP="00211CB5">
      <w:pPr>
        <w:jc w:val="both"/>
        <w:rPr>
          <w:rFonts w:ascii="Times New Roman" w:hAnsi="Times New Roman"/>
          <w:i/>
          <w:sz w:val="24"/>
          <w:szCs w:val="24"/>
        </w:rPr>
      </w:pPr>
      <w:r w:rsidRPr="00211CB5">
        <w:rPr>
          <w:rFonts w:ascii="Times New Roman" w:hAnsi="Times New Roman"/>
          <w:i/>
          <w:sz w:val="24"/>
          <w:szCs w:val="24"/>
        </w:rPr>
        <w:t xml:space="preserve">Bibliografia: </w:t>
      </w:r>
      <w:hyperlink r:id="rId9" w:history="1">
        <w:r w:rsidRPr="00211CB5">
          <w:rPr>
            <w:rStyle w:val="Hipercze"/>
            <w:rFonts w:ascii="Times New Roman" w:hAnsi="Times New Roman"/>
            <w:i/>
            <w:sz w:val="24"/>
            <w:szCs w:val="24"/>
          </w:rPr>
          <w:t>http://www.ziemialodzka.pl/</w:t>
        </w:r>
      </w:hyperlink>
      <w:r w:rsidRPr="00211CB5">
        <w:rPr>
          <w:rFonts w:ascii="Times New Roman" w:hAnsi="Times New Roman"/>
          <w:i/>
          <w:sz w:val="24"/>
          <w:szCs w:val="24"/>
        </w:rPr>
        <w:t xml:space="preserve"> </w:t>
      </w:r>
    </w:p>
    <w:p w:rsidR="00E66FAD" w:rsidRDefault="00211CB5">
      <w:r w:rsidRPr="00211CB5">
        <w:tab/>
      </w:r>
    </w:p>
    <w:sectPr w:rsidR="00E66FAD" w:rsidSect="00E66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defaultTabStop w:val="708"/>
  <w:hyphenationZone w:val="425"/>
  <w:characterSpacingControl w:val="doNotCompress"/>
  <w:compat/>
  <w:rsids>
    <w:rsidRoot w:val="00211CB5"/>
    <w:rsid w:val="00211CB5"/>
    <w:rsid w:val="00334536"/>
    <w:rsid w:val="009676A2"/>
    <w:rsid w:val="00E6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F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C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ziemialodzk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3420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http://www.ziemialodzka.pl/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Piotr</cp:lastModifiedBy>
  <cp:revision>2</cp:revision>
  <dcterms:created xsi:type="dcterms:W3CDTF">2015-09-01T18:13:00Z</dcterms:created>
  <dcterms:modified xsi:type="dcterms:W3CDTF">2015-09-01T18:13:00Z</dcterms:modified>
</cp:coreProperties>
</file>